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31943" w14:textId="77777777" w:rsidR="00726B8B" w:rsidRDefault="00726B8B" w:rsidP="00B61DC4">
      <w:pPr>
        <w:shd w:val="clear" w:color="auto" w:fill="FFFFFF"/>
        <w:spacing w:before="20" w:after="2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1DC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951C3F0" wp14:editId="47092A75">
            <wp:simplePos x="0" y="0"/>
            <wp:positionH relativeFrom="column">
              <wp:posOffset>3230</wp:posOffset>
            </wp:positionH>
            <wp:positionV relativeFrom="paragraph">
              <wp:posOffset>15406</wp:posOffset>
            </wp:positionV>
            <wp:extent cx="1143000" cy="1130654"/>
            <wp:effectExtent l="0" t="0" r="0" b="0"/>
            <wp:wrapTight wrapText="bothSides">
              <wp:wrapPolygon edited="0">
                <wp:start x="0" y="0"/>
                <wp:lineTo x="0" y="21115"/>
                <wp:lineTo x="21240" y="21115"/>
                <wp:lineTo x="21240" y="0"/>
                <wp:lineTo x="0" y="0"/>
              </wp:wrapPolygon>
            </wp:wrapTight>
            <wp:docPr id="3" name="Рисунок 3" descr="C:\Users\Admin\Desktop\Cool A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Cool At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1D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</w:t>
      </w:r>
      <w:bookmarkStart w:id="0" w:name="_GoBack"/>
      <w:bookmarkEnd w:id="0"/>
    </w:p>
    <w:p w14:paraId="134A995D" w14:textId="05705437" w:rsidR="00006CF2" w:rsidRPr="001E26C8" w:rsidRDefault="00006CF2" w:rsidP="00726B8B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</w:t>
      </w:r>
    </w:p>
    <w:p w14:paraId="2FEA4706" w14:textId="5F3A20E8" w:rsidR="00006CF2" w:rsidRPr="001E26C8" w:rsidRDefault="00006CF2" w:rsidP="00C34733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проведении областного конкурса творческих работ</w:t>
      </w:r>
    </w:p>
    <w:p w14:paraId="49B37A89" w14:textId="5F7FFF4E" w:rsidR="00006CF2" w:rsidRPr="001E26C8" w:rsidRDefault="00B61DC4" w:rsidP="00C34733">
      <w:pPr>
        <w:shd w:val="clear" w:color="auto" w:fill="FFFFFF"/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61D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006CF2" w:rsidRPr="001E2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6A16A3" w:rsidRPr="001E2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Галактика мирного атома»</w:t>
      </w:r>
    </w:p>
    <w:p w14:paraId="0570ACF2" w14:textId="77777777" w:rsidR="00006CF2" w:rsidRPr="001E26C8" w:rsidRDefault="00006CF2" w:rsidP="00006CF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  <w:t> </w:t>
      </w:r>
    </w:p>
    <w:p w14:paraId="4EA764DA" w14:textId="707991E7" w:rsidR="006A16A3" w:rsidRPr="001E26C8" w:rsidRDefault="000F00E7" w:rsidP="001E26C8">
      <w:pPr>
        <w:pStyle w:val="a3"/>
        <w:numPr>
          <w:ilvl w:val="0"/>
          <w:numId w:val="19"/>
        </w:numPr>
        <w:shd w:val="clear" w:color="auto" w:fill="FFFFFF"/>
        <w:spacing w:after="100" w:afterAutospacing="1" w:line="360" w:lineRule="auto"/>
        <w:ind w:left="0" w:firstLine="0"/>
        <w:jc w:val="both"/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b/>
          <w:bCs/>
          <w:color w:val="2C2E36"/>
          <w:sz w:val="28"/>
          <w:szCs w:val="28"/>
          <w:lang w:eastAsia="ru-RU"/>
        </w:rPr>
        <w:t>Организаторы областного к</w:t>
      </w:r>
      <w:r w:rsidR="00006CF2" w:rsidRPr="009D5C74">
        <w:rPr>
          <w:rFonts w:ascii="Times New Roman" w:eastAsia="Times New Roman" w:hAnsi="Times New Roman" w:cs="Times New Roman"/>
          <w:b/>
          <w:bCs/>
          <w:color w:val="2C2E36"/>
          <w:sz w:val="28"/>
          <w:szCs w:val="28"/>
          <w:lang w:eastAsia="ru-RU"/>
        </w:rPr>
        <w:t>онкурса творческих работ </w:t>
      </w:r>
      <w:r w:rsidR="006A16A3" w:rsidRPr="009D5C74">
        <w:rPr>
          <w:rFonts w:ascii="Times New Roman" w:eastAsia="Times New Roman" w:hAnsi="Times New Roman" w:cs="Times New Roman"/>
          <w:b/>
          <w:bCs/>
          <w:color w:val="2C2E36"/>
          <w:sz w:val="28"/>
          <w:szCs w:val="28"/>
          <w:lang w:eastAsia="ru-RU"/>
        </w:rPr>
        <w:t>«Галактика мирного атома»</w:t>
      </w:r>
    </w:p>
    <w:p w14:paraId="06D4EE18" w14:textId="77777777" w:rsidR="00006CF2" w:rsidRPr="009D5C74" w:rsidRDefault="00006CF2" w:rsidP="001E26C8">
      <w:pPr>
        <w:pStyle w:val="a3"/>
        <w:numPr>
          <w:ilvl w:val="1"/>
          <w:numId w:val="20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  <w:t xml:space="preserve">Воронежская областная юношеская библиотека им. </w:t>
      </w:r>
      <w:r w:rsidR="001A0419" w:rsidRPr="009D5C74"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  <w:t>В.М. Кубанева.</w:t>
      </w:r>
    </w:p>
    <w:p w14:paraId="31BEBB9A" w14:textId="77777777" w:rsidR="00006CF2" w:rsidRPr="009D5C74" w:rsidRDefault="001A0419" w:rsidP="001E26C8">
      <w:pPr>
        <w:pStyle w:val="a3"/>
        <w:numPr>
          <w:ilvl w:val="1"/>
          <w:numId w:val="20"/>
        </w:num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  <w:t>Нововоронежская АЭС.</w:t>
      </w:r>
    </w:p>
    <w:p w14:paraId="7D2FD537" w14:textId="77777777" w:rsidR="001A0419" w:rsidRPr="009D5C74" w:rsidRDefault="001A0419" w:rsidP="001E26C8">
      <w:pPr>
        <w:pStyle w:val="a3"/>
        <w:shd w:val="clear" w:color="auto" w:fill="FFFFFF"/>
        <w:spacing w:after="100" w:afterAutospacing="1" w:line="360" w:lineRule="auto"/>
        <w:ind w:left="735"/>
        <w:jc w:val="both"/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</w:pPr>
    </w:p>
    <w:p w14:paraId="2F1389C1" w14:textId="77777777" w:rsidR="00006CF2" w:rsidRPr="009D5C74" w:rsidRDefault="00006CF2" w:rsidP="00C34733">
      <w:pPr>
        <w:pStyle w:val="a3"/>
        <w:numPr>
          <w:ilvl w:val="0"/>
          <w:numId w:val="19"/>
        </w:numPr>
        <w:shd w:val="clear" w:color="auto" w:fill="FFFFFF"/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b/>
          <w:bCs/>
          <w:color w:val="2C2E36"/>
          <w:sz w:val="28"/>
          <w:szCs w:val="28"/>
          <w:lang w:eastAsia="ru-RU"/>
        </w:rPr>
        <w:t>Цели Конкурса:</w:t>
      </w:r>
    </w:p>
    <w:p w14:paraId="1B9884D0" w14:textId="2EEABF9E" w:rsidR="00441A51" w:rsidRPr="00732208" w:rsidRDefault="00732208" w:rsidP="007322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41A51" w:rsidRPr="0073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популяризация идеи атомной энергетики;</w:t>
      </w:r>
    </w:p>
    <w:p w14:paraId="452BCEEB" w14:textId="0A8CAE44" w:rsidR="00441A51" w:rsidRPr="00732208" w:rsidRDefault="00732208" w:rsidP="00732208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41A51" w:rsidRPr="0073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пробуждение интереса молодого поколения к профессиям атомной отрасли;</w:t>
      </w:r>
    </w:p>
    <w:p w14:paraId="3CADDF6B" w14:textId="4F60A5CC" w:rsidR="00441A51" w:rsidRPr="00732208" w:rsidRDefault="00732208" w:rsidP="001E26C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41A51" w:rsidRPr="0073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мотивации к научно-</w:t>
      </w:r>
      <w:r w:rsidR="001A0419" w:rsidRPr="0073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исследовательской </w:t>
      </w:r>
      <w:r w:rsidR="00441A51" w:rsidRPr="0073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</w:t>
      </w:r>
      <w:r w:rsidR="001A0419" w:rsidRPr="0073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области исследований космоса</w:t>
      </w:r>
      <w:r w:rsidR="00441A51" w:rsidRPr="007322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60E1BC" w14:textId="329FF28E" w:rsidR="00441A51" w:rsidRPr="001E26C8" w:rsidRDefault="00732208" w:rsidP="001E26C8">
      <w:pPr>
        <w:shd w:val="clear" w:color="auto" w:fill="FFFFFF"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41A51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творческого потенциала.</w:t>
      </w:r>
    </w:p>
    <w:p w14:paraId="20C0EFA5" w14:textId="77777777" w:rsidR="00006CF2" w:rsidRPr="009D5C74" w:rsidRDefault="00006CF2" w:rsidP="00C34733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b/>
          <w:bCs/>
          <w:color w:val="2C2E36"/>
          <w:sz w:val="28"/>
          <w:szCs w:val="28"/>
          <w:lang w:eastAsia="ru-RU"/>
        </w:rPr>
        <w:t>Организация Конкурса</w:t>
      </w:r>
    </w:p>
    <w:p w14:paraId="24B65AA5" w14:textId="77777777" w:rsidR="00006CF2" w:rsidRPr="001E26C8" w:rsidRDefault="00006CF2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 Работы принимаются </w:t>
      </w:r>
      <w:r w:rsidR="00441A51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41A51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20 апреля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</w:t>
      </w:r>
      <w:r w:rsidR="00441A51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по следующим номинациям:</w:t>
      </w:r>
    </w:p>
    <w:p w14:paraId="02C02D48" w14:textId="77777777" w:rsidR="00441A51" w:rsidRPr="001E26C8" w:rsidRDefault="00006CF2" w:rsidP="00C347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«</w:t>
      </w:r>
      <w:r w:rsidR="00441A51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атомной энергии космос не освоить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видеоролик;</w:t>
      </w:r>
    </w:p>
    <w:p w14:paraId="2195E59F" w14:textId="77777777" w:rsidR="00006CF2" w:rsidRPr="001E26C8" w:rsidRDefault="00006CF2" w:rsidP="00C347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Звёздные просторы мирного атома» - рисунок.</w:t>
      </w:r>
    </w:p>
    <w:p w14:paraId="0E96BCAA" w14:textId="77777777" w:rsidR="00006CF2" w:rsidRPr="001E26C8" w:rsidRDefault="00006CF2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3.2. В оргкомитет Конкурса входят 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сотрудники </w:t>
      </w:r>
      <w:proofErr w:type="gramStart"/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Воронежской  областной</w:t>
      </w:r>
      <w:proofErr w:type="gramEnd"/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юношеской библиотеки им. В.М. Кубанева и </w:t>
      </w:r>
      <w:proofErr w:type="spellStart"/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Нововоронежской</w:t>
      </w:r>
      <w:proofErr w:type="spellEnd"/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АЭС.</w:t>
      </w:r>
    </w:p>
    <w:p w14:paraId="47D07D34" w14:textId="77777777" w:rsidR="00006CF2" w:rsidRPr="001E26C8" w:rsidRDefault="00006CF2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Оргкомитет одновременно выполняет функции жюри, осуществляет оценку работ и определяет победителей Конкурса открытым голосованием при участии в нем не менее 2/3 своего состава.</w:t>
      </w:r>
    </w:p>
    <w:p w14:paraId="24601D9E" w14:textId="77777777" w:rsidR="00006CF2" w:rsidRPr="001E26C8" w:rsidRDefault="00006CF2" w:rsidP="00C347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3.3 Решение жюри не оспаривается.</w:t>
      </w:r>
    </w:p>
    <w:p w14:paraId="165CF531" w14:textId="77777777" w:rsidR="00006CF2" w:rsidRPr="001E26C8" w:rsidRDefault="00006CF2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3.4 Авторы работ предоставляют Оргкомитету право на опубликование и общественное использование работ в целях пропаганды 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атомной энергетики 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повышения имиджа библиотек.</w:t>
      </w:r>
    </w:p>
    <w:p w14:paraId="07371486" w14:textId="77777777" w:rsidR="001A0419" w:rsidRPr="001E26C8" w:rsidRDefault="00006CF2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3.5 Местонахождение Оргкомитета - 394036, Воронеж, ул. Никитинская, 32, Воронежская областная юношеская библиотека им. В.М. Кубанева.</w:t>
      </w:r>
    </w:p>
    <w:p w14:paraId="671B033D" w14:textId="77777777" w:rsidR="00006CF2" w:rsidRPr="001E26C8" w:rsidRDefault="00006CF2" w:rsidP="00C347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телефон: (4732) 252-16-31.</w:t>
      </w:r>
    </w:p>
    <w:p w14:paraId="12581B99" w14:textId="77777777" w:rsidR="00006CF2" w:rsidRPr="001E26C8" w:rsidRDefault="00006CF2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3.6 Материалы Конкурса будут размещены на сайте Воронежской областной юношеской библиотеки им. В.М. Кубанева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5927674A" w14:textId="77777777" w:rsidR="00006CF2" w:rsidRPr="001E26C8" w:rsidRDefault="000F00E7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 Получить консультацию по К</w:t>
      </w:r>
      <w:r w:rsidR="00006CF2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онкурсу можно по электронной почте Воронежской областной юношеской библиотеки им. В.М.</w:t>
      </w:r>
      <w:r w:rsidR="001A0419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Кубанёва: </w:t>
      </w:r>
      <w:proofErr w:type="spellStart"/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ooikl</w:t>
      </w:r>
      <w:proofErr w:type="spellEnd"/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73@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inbox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spellStart"/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proofErr w:type="spellEnd"/>
      <w:r w:rsidR="00006CF2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14:paraId="57B27040" w14:textId="77777777" w:rsidR="00006CF2" w:rsidRPr="001E26C8" w:rsidRDefault="000F00E7" w:rsidP="00732208">
      <w:pPr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Условия К</w:t>
      </w:r>
      <w:r w:rsidR="00006CF2" w:rsidRPr="001E2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онкурса</w:t>
      </w:r>
    </w:p>
    <w:p w14:paraId="73893671" w14:textId="6875E03C" w:rsidR="00006CF2" w:rsidRPr="001E26C8" w:rsidRDefault="00006CF2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4.1 В Конкурсе могут принимать участие юноши и девушки – жители г. Воронежа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Нововоронежа 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Воронежской области в возрасте от 1</w:t>
      </w:r>
      <w:r w:rsid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r w:rsid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14:paraId="71FA7C2B" w14:textId="77777777" w:rsidR="00006CF2" w:rsidRPr="001E26C8" w:rsidRDefault="00006CF2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4.2 К рассмотрению принимаются работы, поступившие в Оргкомитет в период с 1 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20 апреля 2021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</w:t>
      </w:r>
    </w:p>
    <w:p w14:paraId="317A65D9" w14:textId="77777777" w:rsidR="00006CF2" w:rsidRPr="001E26C8" w:rsidRDefault="00006CF2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4.3 Работы принимаются по адресу: 394036, Воронеж, ул. Никитинская, 32, Воронежская областная юношеская библиотека им. В.М. Кубанева, отдел</w:t>
      </w:r>
      <w:r w:rsidR="00851ED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50D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отрасл</w:t>
      </w:r>
      <w:r w:rsidR="00851ED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евой и краеведческой литературы с пометкой «На конкурс», а также на адрес электронной почты: ooikl73@inbox.ru  </w:t>
      </w:r>
    </w:p>
    <w:p w14:paraId="3FA202C9" w14:textId="697D33B8" w:rsidR="00006CF2" w:rsidRPr="001E26C8" w:rsidRDefault="00006CF2" w:rsidP="00732208">
      <w:pPr>
        <w:pStyle w:val="a3"/>
        <w:numPr>
          <w:ilvl w:val="1"/>
          <w:numId w:val="21"/>
        </w:num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Общие требования к работам, представляемым на Конкурс:</w:t>
      </w:r>
    </w:p>
    <w:p w14:paraId="4551A166" w14:textId="6B1237AF" w:rsidR="00006CF2" w:rsidRPr="001E26C8" w:rsidRDefault="00732208" w:rsidP="001E26C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436C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«Без атомной энергии космос не освоить» предоставляются видеоролики, созданные любыми доступными средствами, соответствующие тематике и номинации конкурса. Продолжительность не более 4 минут.</w:t>
      </w:r>
      <w:r w:rsidR="008436C3" w:rsidRPr="001E2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436C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 видеороликов не должно противо</w:t>
      </w:r>
      <w:r w:rsidR="000F00E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речить законодательству РФ. На К</w:t>
      </w:r>
      <w:r w:rsidR="008436C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онкурс не принимаются ролики рекламного характера, оскорбляющие достоинства и чувства других людей, не укладывающиеся в тематику Конкурса. Видеоролик пересылается на электронную почту </w:t>
      </w:r>
      <w:hyperlink r:id="rId6" w:history="1">
        <w:r w:rsidR="008436C3" w:rsidRPr="001E26C8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ooikl73@inbox.ru</w:t>
        </w:r>
      </w:hyperlink>
    </w:p>
    <w:p w14:paraId="67A9B1B9" w14:textId="7507B3CE" w:rsidR="008436C3" w:rsidRPr="001E26C8" w:rsidRDefault="00732208" w:rsidP="00732208">
      <w:pPr>
        <w:tabs>
          <w:tab w:val="num" w:pos="0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8436C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номинации «Звёздные прос</w:t>
      </w:r>
      <w:r w:rsidR="000F00E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торы мирного атома» рисунки на К</w:t>
      </w:r>
      <w:r w:rsidR="008436C3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 принимаются в формате А3.</w:t>
      </w:r>
    </w:p>
    <w:p w14:paraId="74140715" w14:textId="77777777" w:rsidR="008436C3" w:rsidRPr="001E26C8" w:rsidRDefault="008436C3" w:rsidP="00C34733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609AA7" w14:textId="77777777" w:rsidR="00960437" w:rsidRPr="001E26C8" w:rsidRDefault="008436C3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4.5. </w:t>
      </w:r>
      <w:r w:rsidR="0096043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Критерии оценки творческих работ:</w:t>
      </w:r>
    </w:p>
    <w:p w14:paraId="7819D367" w14:textId="6798C911" w:rsidR="00960437" w:rsidRPr="001E26C8" w:rsidRDefault="00732208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6043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работы заявленной номинации.</w:t>
      </w:r>
    </w:p>
    <w:p w14:paraId="11D0155A" w14:textId="1A900A94" w:rsidR="00960437" w:rsidRPr="001E26C8" w:rsidRDefault="00732208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6043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Личностное восприятие и оригинальность изложения темы.</w:t>
      </w:r>
    </w:p>
    <w:p w14:paraId="76CFC5C7" w14:textId="46F84AC2" w:rsidR="00960437" w:rsidRPr="001E26C8" w:rsidRDefault="00732208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6043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Культура оформления работы.</w:t>
      </w:r>
    </w:p>
    <w:p w14:paraId="1BE36A51" w14:textId="3F90D772" w:rsidR="00960437" w:rsidRPr="001E26C8" w:rsidRDefault="00732208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96043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Качество компьютерного дизайна.</w:t>
      </w:r>
    </w:p>
    <w:p w14:paraId="7E726530" w14:textId="77777777" w:rsidR="00960437" w:rsidRPr="009D5C74" w:rsidRDefault="001A0419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 </w:t>
      </w:r>
      <w:r w:rsidR="00960437"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работ:</w:t>
      </w:r>
    </w:p>
    <w:p w14:paraId="05A0D262" w14:textId="77777777" w:rsidR="000A33CC" w:rsidRPr="009D5C74" w:rsidRDefault="00960437" w:rsidP="001E26C8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каждой работе должны быть представлены сведения об</w:t>
      </w:r>
      <w:r w:rsidR="000A33CC"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авторе: фамилия, имя, возраст, </w:t>
      </w: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с индексом, e-</w:t>
      </w:r>
      <w:proofErr w:type="spellStart"/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с кодом</w:t>
      </w:r>
      <w:r w:rsidR="000A33CC"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населенного пункта. Сведения о </w:t>
      </w: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 работы (если руководитель есть).</w:t>
      </w: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14:paraId="05B3BB78" w14:textId="77777777" w:rsidR="00006CF2" w:rsidRPr="009D5C74" w:rsidRDefault="00006CF2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4.7 Работы, присылаемые на Конкурс, не рецензируются и не возвращаются.</w:t>
      </w:r>
    </w:p>
    <w:p w14:paraId="5B2B911B" w14:textId="68C18573" w:rsidR="00006CF2" w:rsidRPr="009D5C74" w:rsidRDefault="000A33CC" w:rsidP="001E26C8">
      <w:pPr>
        <w:shd w:val="clear" w:color="auto" w:fill="FFFFFF"/>
        <w:spacing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4.8 Жюри К</w:t>
      </w:r>
      <w:r w:rsidR="00006CF2" w:rsidRPr="009D5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 оставляет за собой право не принимать к рассмотрению и не присуждать награды работам, не со</w:t>
      </w:r>
      <w:r w:rsidRPr="009D5C7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ответствующим условиям Конкурса.</w:t>
      </w:r>
    </w:p>
    <w:p w14:paraId="316AA096" w14:textId="77777777" w:rsidR="00006CF2" w:rsidRPr="009D5C74" w:rsidRDefault="00006CF2" w:rsidP="00C3473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  <w:t> </w:t>
      </w:r>
    </w:p>
    <w:p w14:paraId="629F63EC" w14:textId="5A3A4744" w:rsidR="00006CF2" w:rsidRPr="00732208" w:rsidRDefault="00006CF2" w:rsidP="00732208">
      <w:pPr>
        <w:pStyle w:val="a3"/>
        <w:numPr>
          <w:ilvl w:val="0"/>
          <w:numId w:val="8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color w:val="2C2E36"/>
          <w:sz w:val="28"/>
          <w:szCs w:val="28"/>
          <w:lang w:eastAsia="ru-RU"/>
        </w:rPr>
      </w:pPr>
      <w:r w:rsidRPr="00732208">
        <w:rPr>
          <w:rFonts w:ascii="Times New Roman" w:eastAsia="Times New Roman" w:hAnsi="Times New Roman" w:cs="Times New Roman"/>
          <w:b/>
          <w:bCs/>
          <w:color w:val="2C2E36"/>
          <w:sz w:val="28"/>
          <w:szCs w:val="28"/>
          <w:lang w:eastAsia="ru-RU"/>
        </w:rPr>
        <w:t>Подведение итогов Конкурса. Награждение победителей.</w:t>
      </w:r>
    </w:p>
    <w:p w14:paraId="1C180E8F" w14:textId="3638FF22" w:rsidR="00006CF2" w:rsidRPr="001E26C8" w:rsidRDefault="00006CF2" w:rsidP="00C3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 По результатам Конкурса присуждаются следующие награды:</w:t>
      </w:r>
    </w:p>
    <w:p w14:paraId="43A09B69" w14:textId="77777777" w:rsidR="001E26C8" w:rsidRPr="001E26C8" w:rsidRDefault="001E26C8" w:rsidP="00C3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DD83D48" w14:textId="1626766A" w:rsidR="00006CF2" w:rsidRPr="001E26C8" w:rsidRDefault="009D5C74" w:rsidP="00C34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06CF2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 победителям (1,2,3 место) в номинации </w:t>
      </w:r>
      <w:r w:rsidR="00006CF2" w:rsidRPr="001E2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="0096043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атомной энергии космос не освоить»</w:t>
      </w:r>
      <w:r w:rsidR="000A33CC" w:rsidRPr="001E26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;</w:t>
      </w:r>
    </w:p>
    <w:p w14:paraId="7BB3D72F" w14:textId="65EF964F" w:rsidR="00006CF2" w:rsidRPr="001E26C8" w:rsidRDefault="009D5C74" w:rsidP="001E26C8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006CF2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Диплом победителям (1,2,3 место) в номинации </w:t>
      </w:r>
      <w:r w:rsidR="00006CF2" w:rsidRPr="001E2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r w:rsidR="00960437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Звёздные просторы мирного атома</w:t>
      </w:r>
      <w:r w:rsidR="00960437" w:rsidRPr="001E26C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="000A33CC" w:rsidRPr="001E26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.</w:t>
      </w:r>
    </w:p>
    <w:p w14:paraId="3D5312B9" w14:textId="77777777" w:rsidR="00006CF2" w:rsidRPr="001E26C8" w:rsidRDefault="00006CF2" w:rsidP="001E26C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b/>
          <w:bCs/>
          <w:i/>
          <w:iCs/>
          <w:color w:val="2C2E36"/>
          <w:sz w:val="28"/>
          <w:szCs w:val="28"/>
          <w:lang w:eastAsia="ru-RU"/>
        </w:rPr>
        <w:t> 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 Участникам Конкурса будут вручены </w:t>
      </w:r>
      <w:r w:rsidR="000A33CC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сертификаты участников К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онкурса.</w:t>
      </w:r>
    </w:p>
    <w:p w14:paraId="3702055F" w14:textId="77777777" w:rsidR="00006CF2" w:rsidRPr="001E26C8" w:rsidRDefault="00006CF2" w:rsidP="001E26C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5.3 Руководителям работ, ст</w:t>
      </w:r>
      <w:r w:rsidR="000A33CC"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авших победителями и призерами К</w:t>
      </w:r>
      <w:r w:rsidRPr="001E26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онкурса, будут вручены благодарственные письма.</w:t>
      </w:r>
    </w:p>
    <w:p w14:paraId="6394CFE5" w14:textId="77777777" w:rsidR="00960437" w:rsidRPr="009D5C74" w:rsidRDefault="000A33CC" w:rsidP="001E26C8">
      <w:pPr>
        <w:shd w:val="clear" w:color="auto" w:fill="FFFFFF" w:themeFill="background1"/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960437"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ВОЮБ </w:t>
      </w: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им. В.М. Кубанёва </w:t>
      </w:r>
      <w:r w:rsidR="00960437"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церемонию на</w:t>
      </w:r>
      <w:r w:rsidR="000F00E7"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граждения победителей К</w:t>
      </w: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онкурса 24 апреля</w:t>
      </w:r>
      <w:r w:rsidR="00960437"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960437"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5EF881D8" w14:textId="77777777" w:rsidR="000A33CC" w:rsidRPr="009D5C74" w:rsidRDefault="000A33CC" w:rsidP="001E26C8">
      <w:pPr>
        <w:shd w:val="clear" w:color="auto" w:fill="FFFFFF" w:themeFill="background1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E9A2CC2" w14:textId="77777777" w:rsidR="000A33CC" w:rsidRPr="009D5C74" w:rsidRDefault="000A33CC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7BB400E4" w14:textId="77777777" w:rsidR="000A33CC" w:rsidRPr="009D5C74" w:rsidRDefault="000A33CC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39312C1" w14:textId="63297CA5" w:rsidR="000A33CC" w:rsidRDefault="000A33CC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499FA70C" w14:textId="0CD860C9" w:rsidR="00C34733" w:rsidRDefault="00C34733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6405C84C" w14:textId="4CE1FE2D" w:rsidR="00C34733" w:rsidRDefault="00C34733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14E0D3C6" w14:textId="10291B17" w:rsidR="00C34733" w:rsidRDefault="00C34733" w:rsidP="00C34733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AF43B1A" w14:textId="77777777" w:rsidR="000A33CC" w:rsidRPr="009D5C74" w:rsidRDefault="000A33CC" w:rsidP="009D5C74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Приложение №1</w:t>
      </w:r>
    </w:p>
    <w:p w14:paraId="468C249E" w14:textId="77777777" w:rsidR="000A33CC" w:rsidRPr="009D5C74" w:rsidRDefault="000A33CC" w:rsidP="009D5C74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в областном Конкурсе</w:t>
      </w:r>
    </w:p>
    <w:tbl>
      <w:tblPr>
        <w:tblW w:w="10444" w:type="dxa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7485"/>
      </w:tblGrid>
      <w:tr w:rsidR="000A33CC" w:rsidRPr="009D5C74" w14:paraId="0DF8F0B3" w14:textId="77777777" w:rsidTr="009D5C74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C6D4C" w14:textId="1C0D6073" w:rsidR="000A33CC" w:rsidRPr="009D5C74" w:rsidRDefault="000A33CC" w:rsidP="009D5C7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9C0DF" w14:textId="77777777" w:rsidR="000A33CC" w:rsidRPr="009D5C74" w:rsidRDefault="000A33CC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3CC" w:rsidRPr="009D5C74" w14:paraId="3AD2AC6A" w14:textId="77777777" w:rsidTr="009D5C74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70974" w14:textId="1793CC32" w:rsidR="000A33CC" w:rsidRPr="009D5C74" w:rsidRDefault="000A33CC" w:rsidP="009D5C7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Возраст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25D50" w14:textId="77777777" w:rsidR="000A33CC" w:rsidRPr="009D5C74" w:rsidRDefault="000A33CC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3CC" w:rsidRPr="009D5C74" w14:paraId="4FEB49E9" w14:textId="77777777" w:rsidTr="009D5C74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9B7FC" w14:textId="74DFF2CC" w:rsidR="000A33CC" w:rsidRPr="009D5C74" w:rsidRDefault="000A33CC" w:rsidP="009D5C7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424F9" w14:textId="77777777" w:rsidR="000A33CC" w:rsidRPr="009D5C74" w:rsidRDefault="000A33CC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3CC" w:rsidRPr="009D5C74" w14:paraId="18552504" w14:textId="77777777" w:rsidTr="009D5C74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CAF98" w14:textId="4E727232" w:rsidR="000A33CC" w:rsidRPr="009D5C74" w:rsidRDefault="000A33CC" w:rsidP="009D5C7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(с указанием почтового индекса)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96284" w14:textId="77777777" w:rsidR="000A33CC" w:rsidRPr="009D5C74" w:rsidRDefault="000A33CC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3CC" w:rsidRPr="009D5C74" w14:paraId="50D90C41" w14:textId="77777777" w:rsidTr="009D5C74">
        <w:trPr>
          <w:trHeight w:val="778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C9F7F" w14:textId="5386C928" w:rsidR="000A33CC" w:rsidRPr="009D5C74" w:rsidRDefault="000A33CC" w:rsidP="009D5C7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FC0EC" w14:textId="77777777" w:rsidR="000A33CC" w:rsidRPr="009D5C74" w:rsidRDefault="000A33CC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3CC" w:rsidRPr="009D5C74" w14:paraId="6C44616F" w14:textId="77777777" w:rsidTr="009D5C74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7F062" w14:textId="77777777" w:rsidR="000A33CC" w:rsidRPr="009D5C74" w:rsidRDefault="000A33CC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</w:t>
            </w:r>
            <w:proofErr w:type="spellStart"/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DA01D" w14:textId="77777777" w:rsidR="000A33CC" w:rsidRPr="009D5C74" w:rsidRDefault="000A33CC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3CC" w:rsidRPr="009D5C74" w14:paraId="1FCFB222" w14:textId="77777777" w:rsidTr="009D5C74">
        <w:trPr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33E59" w14:textId="539F8EB6" w:rsidR="000A33CC" w:rsidRPr="009D5C74" w:rsidRDefault="000A33CC" w:rsidP="009D5C74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 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BB01A" w14:textId="77777777" w:rsidR="000A33CC" w:rsidRPr="009D5C74" w:rsidRDefault="000A33CC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A33CC" w:rsidRPr="009D5C74" w14:paraId="09EBA031" w14:textId="77777777" w:rsidTr="009D5C74">
        <w:trPr>
          <w:trHeight w:val="512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8CA09" w14:textId="71E404F8" w:rsidR="000A33CC" w:rsidRPr="009D5C74" w:rsidRDefault="000A33CC" w:rsidP="009D5C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B97CF" w14:textId="77777777" w:rsidR="000A33CC" w:rsidRPr="009D5C74" w:rsidRDefault="000A33CC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5C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D5C74" w:rsidRPr="009D5C74" w14:paraId="1B7C3CE2" w14:textId="77777777" w:rsidTr="009D5C74">
        <w:trPr>
          <w:trHeight w:val="1440"/>
          <w:tblCellSpacing w:w="0" w:type="dxa"/>
        </w:trPr>
        <w:tc>
          <w:tcPr>
            <w:tcW w:w="29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04A21" w14:textId="7FA940AF" w:rsidR="009D5C74" w:rsidRPr="009D5C74" w:rsidRDefault="009D5C74" w:rsidP="009D5C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D5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на обработку персональных данных и использование присланного материала в проектах </w:t>
            </w:r>
            <w:r w:rsidRPr="0013649C">
              <w:rPr>
                <w:rFonts w:ascii="Times New Roman" w:hAnsi="Times New Roman" w:cs="Times New Roman"/>
                <w:sz w:val="26"/>
                <w:szCs w:val="26"/>
              </w:rPr>
              <w:t>ГБУК ВОЮБ им. В.М. Кубанёва</w:t>
            </w:r>
          </w:p>
        </w:tc>
        <w:tc>
          <w:tcPr>
            <w:tcW w:w="7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28A62E" w14:textId="77777777" w:rsidR="009D5C74" w:rsidRPr="009D5C74" w:rsidRDefault="009D5C74" w:rsidP="009242EC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F6D2FEC" w14:textId="77777777" w:rsidR="000A33CC" w:rsidRPr="009D5C74" w:rsidRDefault="000A33CC" w:rsidP="009D5C74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Подпись</w:t>
      </w:r>
    </w:p>
    <w:p w14:paraId="0AD44C73" w14:textId="77777777" w:rsidR="000A33CC" w:rsidRPr="009D5C74" w:rsidRDefault="000A33CC" w:rsidP="009D5C74">
      <w:pPr>
        <w:shd w:val="clear" w:color="auto" w:fill="FFFFFF" w:themeFill="background1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</w:p>
    <w:p w14:paraId="0D8597D8" w14:textId="77777777" w:rsidR="000A33CC" w:rsidRPr="009D5C74" w:rsidRDefault="000A33CC" w:rsidP="000A33CC">
      <w:pPr>
        <w:shd w:val="clear" w:color="auto" w:fill="FFFFFF" w:themeFill="background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A33CC" w:rsidRPr="009D5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48BD"/>
    <w:multiLevelType w:val="multilevel"/>
    <w:tmpl w:val="7A6E50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 w15:restartNumberingAfterBreak="0">
    <w:nsid w:val="058622D7"/>
    <w:multiLevelType w:val="multilevel"/>
    <w:tmpl w:val="A536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323ED"/>
    <w:multiLevelType w:val="multilevel"/>
    <w:tmpl w:val="D082BB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B334DB8"/>
    <w:multiLevelType w:val="multilevel"/>
    <w:tmpl w:val="98B61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7A14C9"/>
    <w:multiLevelType w:val="multilevel"/>
    <w:tmpl w:val="35C4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3C310B"/>
    <w:multiLevelType w:val="multilevel"/>
    <w:tmpl w:val="3AE4C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B44A0C"/>
    <w:multiLevelType w:val="multilevel"/>
    <w:tmpl w:val="E97A74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BD15BE"/>
    <w:multiLevelType w:val="multilevel"/>
    <w:tmpl w:val="C0A03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E31A6D"/>
    <w:multiLevelType w:val="multilevel"/>
    <w:tmpl w:val="1066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1A322E"/>
    <w:multiLevelType w:val="multilevel"/>
    <w:tmpl w:val="A796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D220DF"/>
    <w:multiLevelType w:val="multilevel"/>
    <w:tmpl w:val="67F8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F2323"/>
    <w:multiLevelType w:val="hybridMultilevel"/>
    <w:tmpl w:val="C88E7A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4DFA2EE1"/>
    <w:multiLevelType w:val="multilevel"/>
    <w:tmpl w:val="648A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27686A"/>
    <w:multiLevelType w:val="multilevel"/>
    <w:tmpl w:val="2D9C1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EE13A0"/>
    <w:multiLevelType w:val="multilevel"/>
    <w:tmpl w:val="176C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14B758C"/>
    <w:multiLevelType w:val="multilevel"/>
    <w:tmpl w:val="9558C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963635"/>
    <w:multiLevelType w:val="multilevel"/>
    <w:tmpl w:val="AE6270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4352EE3"/>
    <w:multiLevelType w:val="multilevel"/>
    <w:tmpl w:val="10D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EF0734"/>
    <w:multiLevelType w:val="multilevel"/>
    <w:tmpl w:val="018246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D7606F"/>
    <w:multiLevelType w:val="multilevel"/>
    <w:tmpl w:val="B726B3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F5B10E3"/>
    <w:multiLevelType w:val="hybridMultilevel"/>
    <w:tmpl w:val="31CCD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7"/>
  </w:num>
  <w:num w:numId="5">
    <w:abstractNumId w:val="5"/>
  </w:num>
  <w:num w:numId="6">
    <w:abstractNumId w:val="15"/>
  </w:num>
  <w:num w:numId="7">
    <w:abstractNumId w:val="13"/>
  </w:num>
  <w:num w:numId="8">
    <w:abstractNumId w:val="18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17"/>
  </w:num>
  <w:num w:numId="14">
    <w:abstractNumId w:val="8"/>
  </w:num>
  <w:num w:numId="15">
    <w:abstractNumId w:val="14"/>
  </w:num>
  <w:num w:numId="16">
    <w:abstractNumId w:val="11"/>
  </w:num>
  <w:num w:numId="17">
    <w:abstractNumId w:val="20"/>
  </w:num>
  <w:num w:numId="18">
    <w:abstractNumId w:val="19"/>
  </w:num>
  <w:num w:numId="19">
    <w:abstractNumId w:val="16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0FA"/>
    <w:rsid w:val="00006CF2"/>
    <w:rsid w:val="000A33CC"/>
    <w:rsid w:val="000F00E7"/>
    <w:rsid w:val="001550D3"/>
    <w:rsid w:val="00181DFF"/>
    <w:rsid w:val="001A0419"/>
    <w:rsid w:val="001E26C8"/>
    <w:rsid w:val="00441A51"/>
    <w:rsid w:val="00673FDA"/>
    <w:rsid w:val="006A16A3"/>
    <w:rsid w:val="00726B8B"/>
    <w:rsid w:val="00732208"/>
    <w:rsid w:val="008436C3"/>
    <w:rsid w:val="00851ED7"/>
    <w:rsid w:val="00960437"/>
    <w:rsid w:val="009D5C74"/>
    <w:rsid w:val="00B61DC4"/>
    <w:rsid w:val="00C34733"/>
    <w:rsid w:val="00D1186B"/>
    <w:rsid w:val="00D2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25D8B"/>
  <w15:chartTrackingRefBased/>
  <w15:docId w15:val="{048B9D3C-B54C-4059-8E79-ECBB4B60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6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36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3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A33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7385">
          <w:marLeft w:val="0"/>
          <w:marRight w:val="0"/>
          <w:marTop w:val="24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0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3" w:color="CCCCCC"/>
                <w:right w:val="none" w:sz="0" w:space="0" w:color="auto"/>
              </w:divBdr>
            </w:div>
          </w:divsChild>
        </w:div>
        <w:div w:id="21049597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1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oikl73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2021-03-23T14:44:00Z</cp:lastPrinted>
  <dcterms:created xsi:type="dcterms:W3CDTF">2021-03-11T08:41:00Z</dcterms:created>
  <dcterms:modified xsi:type="dcterms:W3CDTF">2021-03-25T08:37:00Z</dcterms:modified>
</cp:coreProperties>
</file>